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20" w:rsidRDefault="008E04B3">
      <w:pPr>
        <w:rPr>
          <w:sz w:val="28"/>
          <w:szCs w:val="28"/>
        </w:rPr>
      </w:pPr>
      <w:r w:rsidRPr="008E04B3">
        <w:rPr>
          <w:sz w:val="28"/>
          <w:szCs w:val="28"/>
        </w:rPr>
        <w:t>Health insurance vocabulary</w:t>
      </w:r>
    </w:p>
    <w:p w:rsidR="003D29DC" w:rsidRDefault="003D29DC" w:rsidP="003D29DC">
      <w:pPr>
        <w:rPr>
          <w:sz w:val="24"/>
          <w:szCs w:val="24"/>
        </w:rPr>
      </w:pPr>
    </w:p>
    <w:p w:rsidR="003D29DC" w:rsidRPr="003D29DC" w:rsidRDefault="003D29DC" w:rsidP="003D29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568">
        <w:rPr>
          <w:rFonts w:ascii="Times" w:hAnsi="Times"/>
          <w:b/>
          <w:szCs w:val="20"/>
        </w:rPr>
        <w:t>Coinsurance</w:t>
      </w:r>
      <w:r>
        <w:rPr>
          <w:rFonts w:ascii="Times" w:hAnsi="Times"/>
          <w:b/>
          <w:szCs w:val="20"/>
        </w:rPr>
        <w:t xml:space="preserve">            2. </w:t>
      </w:r>
      <w:r w:rsidRPr="003E2568">
        <w:rPr>
          <w:rFonts w:ascii="Times" w:hAnsi="Times"/>
          <w:b/>
          <w:szCs w:val="20"/>
        </w:rPr>
        <w:t>Deductible</w:t>
      </w:r>
      <w:r>
        <w:rPr>
          <w:rFonts w:ascii="Times" w:hAnsi="Times"/>
          <w:b/>
          <w:szCs w:val="20"/>
        </w:rPr>
        <w:t xml:space="preserve">       3. </w:t>
      </w:r>
      <w:r w:rsidRPr="003E2568">
        <w:rPr>
          <w:rFonts w:ascii="Times" w:hAnsi="Times"/>
          <w:b/>
          <w:szCs w:val="20"/>
        </w:rPr>
        <w:t>Short-term insurance</w:t>
      </w:r>
      <w:r>
        <w:rPr>
          <w:rFonts w:ascii="Times" w:hAnsi="Times"/>
          <w:b/>
          <w:szCs w:val="20"/>
        </w:rPr>
        <w:t xml:space="preserve">      4. </w:t>
      </w:r>
      <w:r w:rsidRPr="003E2568">
        <w:rPr>
          <w:rFonts w:ascii="Times" w:hAnsi="Times"/>
          <w:b/>
          <w:szCs w:val="20"/>
        </w:rPr>
        <w:t>Claim</w:t>
      </w:r>
      <w:r>
        <w:rPr>
          <w:rFonts w:ascii="Times" w:hAnsi="Times"/>
          <w:b/>
          <w:szCs w:val="20"/>
        </w:rPr>
        <w:t xml:space="preserve">         5. </w:t>
      </w:r>
      <w:r w:rsidRPr="003E2568">
        <w:rPr>
          <w:rFonts w:ascii="Times" w:hAnsi="Times"/>
          <w:b/>
          <w:szCs w:val="20"/>
        </w:rPr>
        <w:t>Co-Pay</w:t>
      </w:r>
      <w:r>
        <w:rPr>
          <w:rFonts w:ascii="Times" w:hAnsi="Times"/>
          <w:b/>
          <w:szCs w:val="20"/>
        </w:rPr>
        <w:t xml:space="preserve">            </w:t>
      </w:r>
    </w:p>
    <w:p w:rsidR="003D29DC" w:rsidRPr="003D29DC" w:rsidRDefault="003D29DC" w:rsidP="003D29DC">
      <w:pPr>
        <w:pStyle w:val="ListParagraph"/>
        <w:rPr>
          <w:sz w:val="28"/>
          <w:szCs w:val="28"/>
        </w:rPr>
      </w:pPr>
    </w:p>
    <w:p w:rsidR="003D29DC" w:rsidRDefault="003D29DC" w:rsidP="003D29DC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6. </w:t>
      </w:r>
      <w:r w:rsidRPr="003E2568">
        <w:rPr>
          <w:rFonts w:ascii="Times" w:hAnsi="Times"/>
          <w:b/>
          <w:szCs w:val="20"/>
        </w:rPr>
        <w:t>Policy year</w:t>
      </w:r>
      <w:r>
        <w:rPr>
          <w:rFonts w:ascii="Times" w:hAnsi="Times"/>
          <w:b/>
          <w:szCs w:val="20"/>
        </w:rPr>
        <w:t xml:space="preserve">            7.</w:t>
      </w:r>
      <w:r w:rsidRPr="003D29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Open enrollment          8. </w:t>
      </w:r>
      <w:r w:rsidRPr="003E2568">
        <w:rPr>
          <w:rFonts w:ascii="Times" w:hAnsi="Times"/>
          <w:b/>
          <w:szCs w:val="20"/>
        </w:rPr>
        <w:t>Premium</w:t>
      </w:r>
      <w:r>
        <w:rPr>
          <w:rFonts w:ascii="Times" w:hAnsi="Times"/>
          <w:b/>
          <w:szCs w:val="20"/>
        </w:rPr>
        <w:t xml:space="preserve">           9. </w:t>
      </w:r>
      <w:r w:rsidRPr="003E2568">
        <w:rPr>
          <w:rFonts w:ascii="Times" w:hAnsi="Times"/>
          <w:b/>
          <w:szCs w:val="20"/>
        </w:rPr>
        <w:t>Full coverage</w:t>
      </w:r>
      <w:r>
        <w:rPr>
          <w:rFonts w:ascii="Times" w:hAnsi="Times"/>
          <w:b/>
          <w:szCs w:val="20"/>
        </w:rPr>
        <w:t xml:space="preserve">      10. Has</w:t>
      </w:r>
    </w:p>
    <w:p w:rsidR="003D29DC" w:rsidRDefault="003D29DC" w:rsidP="003D29DC">
      <w:pPr>
        <w:rPr>
          <w:rFonts w:ascii="Times" w:hAnsi="Times"/>
          <w:b/>
          <w:szCs w:val="20"/>
        </w:rPr>
      </w:pPr>
    </w:p>
    <w:p w:rsidR="003D29DC" w:rsidRDefault="003D29DC" w:rsidP="003D29DC">
      <w:pPr>
        <w:rPr>
          <w:sz w:val="24"/>
          <w:szCs w:val="24"/>
        </w:rPr>
      </w:pPr>
      <w:r>
        <w:rPr>
          <w:rFonts w:ascii="Times" w:hAnsi="Times"/>
          <w:b/>
          <w:szCs w:val="20"/>
        </w:rPr>
        <w:t xml:space="preserve">             11. </w:t>
      </w:r>
      <w:r w:rsidRPr="003E2568">
        <w:rPr>
          <w:rFonts w:ascii="Times" w:hAnsi="Times"/>
          <w:b/>
          <w:szCs w:val="20"/>
        </w:rPr>
        <w:t>Medicare</w:t>
      </w:r>
      <w:r>
        <w:rPr>
          <w:rFonts w:ascii="Times" w:hAnsi="Times"/>
          <w:b/>
          <w:szCs w:val="20"/>
        </w:rPr>
        <w:t xml:space="preserve">           12. Medicaid                  13. </w:t>
      </w:r>
      <w:r w:rsidRPr="003E2568">
        <w:rPr>
          <w:rFonts w:ascii="Times" w:hAnsi="Times"/>
          <w:b/>
          <w:szCs w:val="20"/>
        </w:rPr>
        <w:t>Long-term disability insurance</w:t>
      </w:r>
      <w:bookmarkStart w:id="0" w:name="_GoBack"/>
      <w:bookmarkEnd w:id="0"/>
    </w:p>
    <w:p w:rsidR="003D29DC" w:rsidRDefault="003D29DC" w:rsidP="003D29DC">
      <w:pPr>
        <w:rPr>
          <w:rFonts w:ascii="Times" w:hAnsi="Times"/>
          <w:b/>
          <w:szCs w:val="20"/>
        </w:rPr>
      </w:pPr>
    </w:p>
    <w:p w:rsidR="003D29DC" w:rsidRDefault="003D29DC" w:rsidP="003D29DC">
      <w:pPr>
        <w:rPr>
          <w:sz w:val="24"/>
          <w:szCs w:val="24"/>
        </w:rPr>
      </w:pPr>
      <w:r>
        <w:rPr>
          <w:rFonts w:ascii="Times" w:hAnsi="Times"/>
          <w:b/>
          <w:szCs w:val="20"/>
        </w:rPr>
        <w:t>Fill in the following blanks with the given words</w:t>
      </w: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="008E04B3" w:rsidRPr="003E2568">
        <w:rPr>
          <w:rFonts w:ascii="Times" w:hAnsi="Times"/>
          <w:szCs w:val="20"/>
        </w:rPr>
        <w:t>a formal request for payment or services covered by the insurance policy.</w:t>
      </w:r>
    </w:p>
    <w:p w:rsidR="008E04B3" w:rsidRDefault="008E04B3">
      <w:pPr>
        <w:rPr>
          <w:sz w:val="24"/>
          <w:szCs w:val="24"/>
        </w:rPr>
      </w:pP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</w:t>
      </w:r>
      <w:r w:rsidR="008E04B3" w:rsidRPr="003E2568">
        <w:rPr>
          <w:rFonts w:ascii="Times" w:hAnsi="Times"/>
          <w:szCs w:val="20"/>
        </w:rPr>
        <w:t>the amount of a claim not covered by the insurance policy which the policyholder is responsible to pay.</w:t>
      </w:r>
    </w:p>
    <w:p w:rsidR="008E04B3" w:rsidRDefault="008E04B3">
      <w:pPr>
        <w:rPr>
          <w:sz w:val="24"/>
          <w:szCs w:val="24"/>
        </w:rPr>
      </w:pP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</w:t>
      </w:r>
      <w:r w:rsidR="008E04B3" w:rsidRPr="003E2568">
        <w:rPr>
          <w:rFonts w:ascii="Times" w:hAnsi="Times"/>
          <w:szCs w:val="20"/>
        </w:rPr>
        <w:t xml:space="preserve"> a set fee paid by the policyholder for medical expenses upon each occurrence, such as a doctor’s office visit, pharmaceutical purchase, and other medical services.</w:t>
      </w:r>
    </w:p>
    <w:p w:rsidR="008E04B3" w:rsidRDefault="008E04B3">
      <w:pPr>
        <w:rPr>
          <w:sz w:val="24"/>
          <w:szCs w:val="24"/>
        </w:rPr>
      </w:pPr>
    </w:p>
    <w:p w:rsidR="008E04B3" w:rsidRDefault="003D29D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</w:t>
      </w:r>
      <w:r w:rsidR="008E04B3" w:rsidRPr="003E2568">
        <w:rPr>
          <w:rFonts w:ascii="Times" w:hAnsi="Times"/>
          <w:szCs w:val="20"/>
        </w:rPr>
        <w:t>the amount that the policyholder must pay within a specified accumulation period before the insurance company will pay for coverage</w:t>
      </w:r>
      <w:r w:rsidR="008E04B3">
        <w:rPr>
          <w:rFonts w:ascii="Times" w:hAnsi="Times"/>
          <w:szCs w:val="20"/>
        </w:rPr>
        <w:t>.</w:t>
      </w: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______________</w:t>
      </w:r>
      <w:r w:rsidR="008E04B3" w:rsidRPr="003E2568">
        <w:rPr>
          <w:rFonts w:ascii="Times" w:hAnsi="Times"/>
          <w:szCs w:val="20"/>
        </w:rPr>
        <w:t>insurance policy without a deductible.</w:t>
      </w:r>
    </w:p>
    <w:p w:rsidR="008E04B3" w:rsidRDefault="008E04B3">
      <w:pPr>
        <w:rPr>
          <w:sz w:val="24"/>
          <w:szCs w:val="24"/>
        </w:rPr>
      </w:pPr>
    </w:p>
    <w:p w:rsidR="008E04B3" w:rsidRDefault="003D29D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-______________</w:t>
      </w:r>
      <w:r w:rsidR="008E04B3" w:rsidRPr="003E2568">
        <w:rPr>
          <w:rFonts w:ascii="Times" w:hAnsi="Times"/>
          <w:szCs w:val="20"/>
        </w:rPr>
        <w:t>Health Savings Accounts</w:t>
      </w:r>
    </w:p>
    <w:p w:rsidR="008E04B3" w:rsidRDefault="008E04B3">
      <w:pPr>
        <w:rPr>
          <w:rFonts w:ascii="Times" w:hAnsi="Times"/>
          <w:szCs w:val="20"/>
        </w:rPr>
      </w:pP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</w:t>
      </w:r>
      <w:r w:rsidR="008E04B3" w:rsidRPr="003E2568">
        <w:rPr>
          <w:rFonts w:ascii="Times" w:hAnsi="Times"/>
          <w:szCs w:val="20"/>
        </w:rPr>
        <w:t>a policy that pays income to the insured during illnesses, injuries or disabilities that last longer than 90 days.</w:t>
      </w:r>
    </w:p>
    <w:p w:rsidR="003D29DC" w:rsidRDefault="003D29D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</w:p>
    <w:p w:rsidR="008E04B3" w:rsidRDefault="003D29D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_______________</w:t>
      </w:r>
      <w:r w:rsidR="008E04B3" w:rsidRPr="003E2568">
        <w:rPr>
          <w:rFonts w:ascii="Times" w:hAnsi="Times"/>
          <w:szCs w:val="20"/>
        </w:rPr>
        <w:t>federal program offering government assistance for the medical needs of the needy</w:t>
      </w:r>
    </w:p>
    <w:p w:rsidR="008E04B3" w:rsidRDefault="008E04B3">
      <w:pPr>
        <w:rPr>
          <w:rFonts w:ascii="Times" w:hAnsi="Times"/>
          <w:szCs w:val="20"/>
        </w:rPr>
      </w:pP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_______________</w:t>
      </w:r>
      <w:r w:rsidR="008E04B3" w:rsidRPr="003E2568">
        <w:rPr>
          <w:rFonts w:ascii="Times" w:hAnsi="Times"/>
          <w:szCs w:val="20"/>
        </w:rPr>
        <w:t>the federal governmental program offering hospitalization and supplemental medical coverage to U.S. citizens over the age of 65.</w:t>
      </w:r>
    </w:p>
    <w:p w:rsidR="003D29DC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</w:p>
    <w:p w:rsidR="003D29DC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_______________</w:t>
      </w:r>
      <w:r w:rsidR="008E04B3" w:rsidRPr="003E2568">
        <w:rPr>
          <w:rFonts w:ascii="Times" w:hAnsi="Times"/>
          <w:szCs w:val="20"/>
        </w:rPr>
        <w:t>the designated period of time when eligible members can subscribe to a health insurance plan.</w:t>
      </w:r>
    </w:p>
    <w:p w:rsidR="008E04B3" w:rsidRDefault="008E04B3">
      <w:pPr>
        <w:rPr>
          <w:sz w:val="24"/>
          <w:szCs w:val="24"/>
        </w:rPr>
      </w:pPr>
    </w:p>
    <w:p w:rsidR="008E04B3" w:rsidRPr="003E2568" w:rsidRDefault="003D29DC" w:rsidP="008E04B3">
      <w:pPr>
        <w:spacing w:beforeLines="1" w:before="2" w:afterLines="1" w:after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______________</w:t>
      </w:r>
      <w:r w:rsidR="008E04B3" w:rsidRPr="003E2568">
        <w:rPr>
          <w:rFonts w:ascii="Times" w:hAnsi="Times"/>
          <w:szCs w:val="20"/>
        </w:rPr>
        <w:t>the amount of money an insurer charges to provide coverage.</w:t>
      </w:r>
    </w:p>
    <w:p w:rsidR="008E04B3" w:rsidRDefault="008E04B3">
      <w:pPr>
        <w:rPr>
          <w:sz w:val="24"/>
          <w:szCs w:val="24"/>
        </w:rPr>
      </w:pPr>
    </w:p>
    <w:p w:rsidR="008E04B3" w:rsidRDefault="003D29D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__________________</w:t>
      </w:r>
      <w:r w:rsidR="008E04B3" w:rsidRPr="003E2568">
        <w:rPr>
          <w:rFonts w:ascii="Times" w:hAnsi="Times"/>
          <w:szCs w:val="20"/>
        </w:rPr>
        <w:t>the year beginning with the effective date or the renewal date of a policy</w:t>
      </w:r>
    </w:p>
    <w:p w:rsidR="003D29DC" w:rsidRDefault="003D29DC">
      <w:pPr>
        <w:rPr>
          <w:rFonts w:ascii="Times" w:hAnsi="Times"/>
          <w:szCs w:val="20"/>
        </w:rPr>
      </w:pPr>
    </w:p>
    <w:p w:rsidR="003D29DC" w:rsidRDefault="003D29DC">
      <w:pPr>
        <w:rPr>
          <w:rFonts w:ascii="Times" w:hAnsi="Times"/>
          <w:szCs w:val="20"/>
        </w:rPr>
      </w:pPr>
    </w:p>
    <w:p w:rsidR="008E04B3" w:rsidRPr="008E04B3" w:rsidRDefault="003D29DC">
      <w:pPr>
        <w:rPr>
          <w:sz w:val="24"/>
          <w:szCs w:val="24"/>
        </w:rPr>
      </w:pPr>
      <w:r>
        <w:rPr>
          <w:rFonts w:ascii="Times" w:hAnsi="Times"/>
          <w:szCs w:val="20"/>
        </w:rPr>
        <w:t>___________________</w:t>
      </w:r>
      <w:r w:rsidR="008E04B3" w:rsidRPr="003E2568">
        <w:rPr>
          <w:rFonts w:ascii="Times" w:hAnsi="Times"/>
          <w:szCs w:val="20"/>
        </w:rPr>
        <w:t xml:space="preserve"> </w:t>
      </w:r>
      <w:proofErr w:type="gramStart"/>
      <w:r w:rsidR="008E04B3" w:rsidRPr="003E2568">
        <w:rPr>
          <w:rFonts w:ascii="Times" w:hAnsi="Times"/>
          <w:szCs w:val="20"/>
        </w:rPr>
        <w:t>similar</w:t>
      </w:r>
      <w:proofErr w:type="gramEnd"/>
      <w:r w:rsidR="008E04B3" w:rsidRPr="003E2568">
        <w:rPr>
          <w:rFonts w:ascii="Times" w:hAnsi="Times"/>
          <w:szCs w:val="20"/>
        </w:rPr>
        <w:t xml:space="preserve"> to flex-term medical coverage. Short-term medical coverage is a major medical plan designed to protect you in the event of an illness or injury during "gaps" in your traditional medical coverage -- when you are between jobs or plans, a recent graduate, on strike, etc.</w:t>
      </w:r>
    </w:p>
    <w:sectPr w:rsidR="008E04B3" w:rsidRPr="008E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D6E78"/>
    <w:multiLevelType w:val="hybridMultilevel"/>
    <w:tmpl w:val="2566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3"/>
    <w:rsid w:val="0019645F"/>
    <w:rsid w:val="003D29DC"/>
    <w:rsid w:val="008E04B3"/>
    <w:rsid w:val="009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6CD22-E58B-4EFC-AA1E-685DD89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Banty Sharma</dc:creator>
  <cp:keywords/>
  <dc:description/>
  <cp:lastModifiedBy>Banty Sharma</cp:lastModifiedBy>
  <cp:revision>2</cp:revision>
  <dcterms:created xsi:type="dcterms:W3CDTF">2020-05-07T14:10:00Z</dcterms:created>
  <dcterms:modified xsi:type="dcterms:W3CDTF">2020-05-07T14:10:00Z</dcterms:modified>
</cp:coreProperties>
</file>